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Bolesławiec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maja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 oraz z 2024 r. poz. 721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Bolesławiec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Bolesławcu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Bolesławiec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14 lipca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Dąbrowa Bolesławiecka, Golnice, Lipiany, Łąka, Nowa Wieś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353695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Bolesławcu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353695">
        <w:rPr>
          <w:b/>
          <w:sz w:val="28"/>
          <w:szCs w:val="28"/>
          <w:u w:val="single"/>
        </w:rPr>
        <w:t xml:space="preserve"> </w:t>
      </w:r>
    </w:p>
    <w:p w:rsidR="0072133C" w:rsidRPr="00353695" w:rsidRDefault="00353695" w:rsidP="00DE2D40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353695">
        <w:rPr>
          <w:b/>
          <w:sz w:val="28"/>
          <w:szCs w:val="28"/>
        </w:rPr>
        <w:t>w Urzędzie Gminy Bolesławiec, ul. Teatralna 1a, 59-700 Bolesławiec</w:t>
      </w:r>
    </w:p>
    <w:bookmarkEnd w:id="0"/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Bolesławiec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Andrzej JANIEC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FD" w:rsidRDefault="00673AFD" w:rsidP="00AC71BB">
      <w:r>
        <w:separator/>
      </w:r>
    </w:p>
  </w:endnote>
  <w:endnote w:type="continuationSeparator" w:id="0">
    <w:p w:rsidR="00673AFD" w:rsidRDefault="00673AFD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FD" w:rsidRDefault="00673AFD" w:rsidP="00AC71BB">
      <w:r>
        <w:separator/>
      </w:r>
    </w:p>
  </w:footnote>
  <w:footnote w:type="continuationSeparator" w:id="0">
    <w:p w:rsidR="00673AFD" w:rsidRDefault="00673AFD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3695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73AF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61E9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91CD2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BB6A4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E26A-779E-4EC7-8D97-A47394D5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Ryś</dc:creator>
  <cp:keywords/>
  <dc:description/>
  <cp:lastModifiedBy>Irena Ryś</cp:lastModifiedBy>
  <cp:revision>3</cp:revision>
  <cp:lastPrinted>2016-11-16T11:42:00Z</cp:lastPrinted>
  <dcterms:created xsi:type="dcterms:W3CDTF">2024-05-14T12:16:00Z</dcterms:created>
  <dcterms:modified xsi:type="dcterms:W3CDTF">2024-05-14T12:56:00Z</dcterms:modified>
  <dc:identifier/>
  <dc:language/>
</cp:coreProperties>
</file>