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DJG.6043.171.2024</w:t>
      </w:r>
    </w:p>
    <w:p w14:paraId="02395BE1" w14:textId="1EE6F30F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470034">
        <w:rPr>
          <w:rFonts w:ascii="Times New Roman" w:hAnsi="Times New Roman"/>
          <w:color w:val="000000"/>
          <w:sz w:val="24"/>
          <w:szCs w:val="24"/>
        </w:rPr>
        <w:t>89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EUGENIUSZ WYSOCZAŃSKI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Andrzej Wysoczański-Pietrusiewicz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EUGENIUSZ WYSOCZAŃSKI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5CE4B1D4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EUGENIUSZ WYSOCZAŃSKI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470034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Andrzej Wysoczański-Pietrusiewicz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EUGENIUSZ WYSOCZAŃSKI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0B7481A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Str</w:t>
      </w:r>
      <w:r w:rsidR="0046408C">
        <w:rPr>
          <w:rFonts w:ascii="Times New Roman" w:hAnsi="Times New Roman"/>
          <w:color w:val="000000"/>
          <w:sz w:val="24"/>
          <w:szCs w:val="24"/>
        </w:rPr>
        <w:t>u</w:t>
      </w:r>
      <w:r w:rsidRPr="0076411E">
        <w:rPr>
          <w:rFonts w:ascii="Times New Roman" w:hAnsi="Times New Roman"/>
          <w:color w:val="000000"/>
          <w:sz w:val="24"/>
          <w:szCs w:val="24"/>
        </w:rPr>
        <w:t>żnica 7, 58-533 Mysłakowice.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Mysłakowice (kod teryt.: 020607).</w:t>
      </w:r>
    </w:p>
    <w:p w14:paraId="0F486425" w14:textId="5E8F8777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46408C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09706935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470034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408C"/>
    <w:rsid w:val="00467B5C"/>
    <w:rsid w:val="00470034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12C76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9102-A76F-4BD6-B26F-35C5F5E1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4</cp:revision>
  <cp:lastPrinted>2024-02-08T13:03:00Z</cp:lastPrinted>
  <dcterms:created xsi:type="dcterms:W3CDTF">2024-02-08T12:56:00Z</dcterms:created>
  <dcterms:modified xsi:type="dcterms:W3CDTF">2024-02-08T13:03:00Z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